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1E1E1E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1E1E1E"/>
          <w:sz w:val="44"/>
          <w:szCs w:val="44"/>
          <w:shd w:val="clear" w:color="auto" w:fill="FFFFFF"/>
          <w:lang w:val="en-US" w:eastAsia="zh-CN"/>
        </w:rPr>
        <w:t>04 你是人间的四月天</w:t>
      </w:r>
    </w:p>
    <w:p>
      <w:pPr>
        <w:rPr>
          <w:rFonts w:hint="eastAsia"/>
          <w:color w:val="1E1E1E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/>
          <w:color w:val="1E1E1E"/>
          <w:szCs w:val="21"/>
          <w:shd w:val="clear" w:color="auto" w:fill="FFFFFF"/>
        </w:rPr>
      </w:pPr>
      <w:r>
        <w:rPr>
          <w:rFonts w:hint="eastAsia"/>
          <w:color w:val="1E1E1E"/>
          <w:szCs w:val="21"/>
          <w:shd w:val="clear" w:color="auto" w:fill="FFFFFF"/>
        </w:rPr>
        <w:t>【教学目标】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一、教学目标：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1. 有感情地朗读全诗，感知诗歌内涵，能够结合诗中的意象构设画面。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2.了解作者其人及写作背景，准确理解这首诗的主题。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3.品味诗歌凝练含蓄的语言，品析诗歌的意 境美、结构美和音乐美。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二、教学重点及难点：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1.通过诵读，品析诗歌的意境美、结构美和音乐美。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2.能通过诗中的意象和精巧的构思理解诗中的情感、把握主旨。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【课堂导入】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林徽因是中国著名的建筑学家和作家，为中国第一位女性建筑学家，被胡适誉为“中国一代才女”。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很多人认识她，是因为梁思成、徐志摩、金岳霖这些光芒耀眼的名字。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【作者简介】林徽因在三十年代初，与夫婿梁思成用现代科学方法研究中国古代建筑，成为这个学术领域的开拓者，后来在这方面获得了巨大的学术成就，为中国古代建筑研究奠定了坚实的科学基础。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她的文学著作包括散文、诗歌、小说、剧本、译文和书信等，其中代表作为《你是人间的四月天》，小说《九十九度中》等。1955年4月1日清晨去世，年仅51岁。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【创作背景】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《你是人间的四月天》最初发表于《学文》一卷一期（1934年4 月5日），关于本诗的创作意图，学界有两种说法。一说是为悼 念徐志摩而作。徐志摩罹难，是为了赶赴林徽因举办的演讲会，而当林徽因得到徐志摩遇难的消息后，悲痛欲绝得昏倒在地上，还委托丈夫去 出事地点捡了一块飞机残片，把它挂在卧室的墙上。情深至斯，令人无限叹惋，因此不少人在读《你是人间的四月天》时，坚信这首诗是为徐志摩而作。另一说是为儿子的出生而作。其子梁从诫在《倏忽人间四月天》中说：“父亲曾告诉我，《你是人间四月天》是母亲在我出生后的喜悦中为我而作的，但母亲自己从未 对我说起过这件事。”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【标题解读】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</w:pP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“四月天”在西方通常指艳丽、丰硕与富饶，不少人认为诗中的“四月天”是指代徐志摩，大概是对“徐林恋”念念不忘，仍然记得徐志摩《偶然》中“我是天空里的一片云，偶尔投影在你的波心。”以及林徽因悼念徐的《别丢掉》中那句“你仍得相信，山谷中流着，有那回音。”故而，人们借用“四月天”来指代两人未能圆满的爱恋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总而言之，不论为什么写作，这都是一首“爱” 的颂歌。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【预习与交流】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1.积累生字词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(1)请给下面加粗字注音。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娉婷(pīng)　鲜妍(yán)　冠冕(miǎn)　呢喃(ní)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(2)解释下面的词语。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娉婷：形容女子的姿态美。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鲜妍：鲜艳。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呢喃：本课形容燕子的叫声。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【整体感知】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试读，体会诗作的意境和感情。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1.诗中的“你”指代哪些内容？有什么作用？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【交流点拨】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指代“人间的四月天”“四月早天里的云烟”“鲜妍百花”“新鲜初放芽的绿”“一树一树的花开”“燕呢喃”“爱，暖，希望”， 突出了“你”娇柔、温和、静雅的特点。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2 .诗歌运用了哪些意象描绘意境？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明确：意象： 四月天、风、云烟、星子、细雨、花、月圆、新芽、白莲、燕。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3.发挥想象，用自己的话说说诗人笔下的意境，以及抒发了作者怎样的思想感情。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这样的四月，该如苏东坡笔下的江南春景。明净、澄澈，和佛心中的白莲花一样，美丽、带着爱的光辉。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这 样的季节里，“你”已超越了这样的季节：“你”是一树一树的花开，是伴春飞翔的燕子，美丽轻灵，带着爱、 温暖和希望。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这首诗是林徽因写给自己的长子梁从诫的，用来表达她对孩子的无比的喜爱之情，以及从儿子身上看到的生命的希望和活力。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4.请同学们再品读诗歌，仔细体会诗歌所表达的内涵和主题。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明确：这首发表在1934年《学文》上的作品，是为儿子梁从诫的出生而 作，以表达对儿子降 临人世的喜悦和对儿深深的期望。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因此，本诗是一首表达母爱的亲子之诗，或者更确切地说是一首对生命的赞歌。表达了对儿子的无比喜爱和从儿子身上看到的生的希望和活力。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5.四月，一年中 的春天，是春天中的盛季。在这样的季节里，诗人要写下心中的爱，写下一季的心情。诗人要将这样的春景比作心中的“你” 。这样的季节有着什么样的春景呢？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6.这首诗给人的感觉很美，你认为它美在哪里？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【交流点 拨】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音乐之美：本诗韵脚工整，格律和谐，读来朗朗上口；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意象之美：选取大量四月天的景物入诗，色彩柔和，动静相宜，昼夜雨雪都写得极其纯净美好，营造出一个优美的意境；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句式之美：“黄昏吹着风的软”“细雨点洒在花前”“雪化后那片鹅黄，你像；新鲜初放芽的绿，你是”，以异于寻常的倒装句式带来一种新奇的阅 读美感；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情感之美：本诗所抒发的情感，是 母爱也好，爱情也好，都不失为一份轻柔、纯美、真挚的动人情感。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7.诗人为我们呈现出了什么样的人间四月天图景？结合诗句分析。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【交流点拨】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诗人给我们呈现出一幅清新明丽、温润丰美的人间四月天图景。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和煦的微风在春光里飞舞，黄昏的云烟弥漫，繁星在夜空闪烁，细雨洒落花瓣；百花润泽鲜艳、婀娜多姿，夜夜的月光皎洁明净，草是鹅黄、芽是嫩绿、莲是洁白，繁花一树树绽放，春燕一双双呢喃，这些景和物都给人一种温馨柔媚的感觉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【创作技法】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第二人称，与“你”对话。在呢喃、在絮语中吟唱出作者对“你” 的情感。“我说你是人间的四月天”，这句赞颂，引出对“你”的描绘，“笑声点亮了四面风”“鲜妍百花的冠冕你戴着”，作者将四月天里所有美好的事物化作心中的“你”的图景：带着百花 的冠冕而来，笑声点亮四面风，是轻柔的，是温暖的，是摇曳的，带来希望。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多重比喻，具体了“你”形象。“你”如“四月早天里的 云烟”，变化万千，是或喜或嗔的形态写照；“你”像“雪化后那片鹅黄”，温暖娇妍，是美好形象的生动描绘；“你”是“新鲜初放芽的绿”，青翠欲滴，是生机活力的特质刻画 ；“你”还是“爱、暖、希望”，浓烈真挚，是满载情谊的真情描摹。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捕捉意象，动静结合。本诗意象瑰丽多姿：“四月天”“云烟”“鲜妍百花”“白莲”“燕”，意象与意象的串联，编织成暖春图。朦胧的“云烟”、“吹着”的“风”、“闪”动的“星子”、“洒在花前”的“细雨点”，呈现出一种轻柔飘逸的动态之美；“夜夜的月 圆”、“期待中”的“白莲”，又是一种静谧宁和的静态之美。动静结合之中，抒发了爱的真谛。 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【结束语】</w:t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</w:rPr>
        <w:br w:type="textWrapping"/>
      </w:r>
      <w:r>
        <w:rPr>
          <w:rFonts w:hint="eastAsia"/>
          <w:color w:val="1E1E1E"/>
          <w:szCs w:val="21"/>
          <w:shd w:val="clear" w:color="auto" w:fill="FFFFFF"/>
        </w:rPr>
        <w:t>这首诗采用重重叠叠的比喻，把“你”比作“四月天”，就像四月天刚刚萌发的春意，对“你”的爱既温柔，又绵软，读来如微风拂面，让人从身体到心灵感受到一种愉悦的震颤！ 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6FC8"/>
    <w:rsid w:val="006919BD"/>
    <w:rsid w:val="00DB0932"/>
    <w:rsid w:val="00F47EA2"/>
    <w:rsid w:val="00F66FC8"/>
    <w:rsid w:val="5E1E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395</Words>
  <Characters>2252</Characters>
  <Lines>18</Lines>
  <Paragraphs>5</Paragraphs>
  <TotalTime>3</TotalTime>
  <ScaleCrop>false</ScaleCrop>
  <LinksUpToDate>false</LinksUpToDate>
  <CharactersWithSpaces>2642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2021-01-13T06:30:00Z</dcterms:created>
  <dc:creator>Administrator</dc:creator>
  <cp:lastModifiedBy>qiao巧</cp:lastModifiedBy>
  <dcterms:modified xsi:type="dcterms:W3CDTF">2021-01-13T06:34:19Z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